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CBEAB" w14:textId="13515433" w:rsidR="005D3E0B" w:rsidRPr="006E2A29" w:rsidRDefault="00D53EE0" w:rsidP="006E2A29">
      <w:pPr>
        <w:jc w:val="center"/>
        <w:rPr>
          <w:sz w:val="36"/>
          <w:szCs w:val="36"/>
        </w:rPr>
      </w:pPr>
      <w:r w:rsidRPr="006E2A29">
        <w:rPr>
          <w:noProof/>
          <w:sz w:val="36"/>
          <w:szCs w:val="36"/>
        </w:rPr>
        <w:drawing>
          <wp:inline distT="0" distB="0" distL="0" distR="0" wp14:anchorId="2D9A398D" wp14:editId="65B46057">
            <wp:extent cx="4280854" cy="1847850"/>
            <wp:effectExtent l="0" t="0" r="571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5" cstate="print">
                      <a:extLst>
                        <a:ext uri="{28A0092B-C50C-407E-A947-70E740481C1C}">
                          <a14:useLocalDpi xmlns:a14="http://schemas.microsoft.com/office/drawing/2010/main" val="0"/>
                        </a:ext>
                      </a:extLst>
                    </a:blip>
                    <a:srcRect l="1736" r="1736"/>
                    <a:stretch/>
                  </pic:blipFill>
                  <pic:spPr bwMode="auto">
                    <a:xfrm>
                      <a:off x="0" y="0"/>
                      <a:ext cx="4309823" cy="1860355"/>
                    </a:xfrm>
                    <a:prstGeom prst="rect">
                      <a:avLst/>
                    </a:prstGeom>
                    <a:ln>
                      <a:noFill/>
                    </a:ln>
                    <a:extLst>
                      <a:ext uri="{53640926-AAD7-44D8-BBD7-CCE9431645EC}">
                        <a14:shadowObscured xmlns:a14="http://schemas.microsoft.com/office/drawing/2010/main"/>
                      </a:ext>
                    </a:extLst>
                  </pic:spPr>
                </pic:pic>
              </a:graphicData>
            </a:graphic>
          </wp:inline>
        </w:drawing>
      </w:r>
    </w:p>
    <w:p w14:paraId="3217E3B9" w14:textId="4297060D" w:rsidR="00D53EE0" w:rsidRPr="00E736DC" w:rsidRDefault="006E2A29" w:rsidP="006E2A29">
      <w:pPr>
        <w:jc w:val="center"/>
        <w:rPr>
          <w:rFonts w:ascii="Roboto" w:hAnsi="Roboto"/>
          <w:sz w:val="36"/>
          <w:szCs w:val="36"/>
        </w:rPr>
      </w:pPr>
      <w:r w:rsidRPr="00E736DC">
        <w:rPr>
          <w:rFonts w:ascii="Roboto" w:hAnsi="Roboto"/>
          <w:sz w:val="36"/>
          <w:szCs w:val="36"/>
        </w:rPr>
        <w:t xml:space="preserve">United Way of Greater Plymouth County’s </w:t>
      </w:r>
      <w:r w:rsidRPr="00E736DC">
        <w:rPr>
          <w:rFonts w:ascii="Roboto" w:hAnsi="Roboto"/>
          <w:sz w:val="36"/>
          <w:szCs w:val="36"/>
        </w:rPr>
        <w:br/>
      </w:r>
      <w:r w:rsidR="00D53EE0" w:rsidRPr="00E736DC">
        <w:rPr>
          <w:rFonts w:ascii="Roboto" w:hAnsi="Roboto"/>
          <w:sz w:val="36"/>
          <w:szCs w:val="36"/>
        </w:rPr>
        <w:t>100</w:t>
      </w:r>
      <w:r w:rsidR="00D53EE0" w:rsidRPr="00E736DC">
        <w:rPr>
          <w:rFonts w:ascii="Roboto" w:hAnsi="Roboto"/>
          <w:sz w:val="36"/>
          <w:szCs w:val="36"/>
          <w:vertAlign w:val="superscript"/>
        </w:rPr>
        <w:t>th</w:t>
      </w:r>
      <w:r w:rsidR="00D53EE0" w:rsidRPr="00E736DC">
        <w:rPr>
          <w:rFonts w:ascii="Roboto" w:hAnsi="Roboto"/>
          <w:sz w:val="36"/>
          <w:szCs w:val="36"/>
        </w:rPr>
        <w:t xml:space="preserve"> Anniversary Marketing Toolkit</w:t>
      </w:r>
    </w:p>
    <w:p w14:paraId="72F62C4B" w14:textId="5CE09802" w:rsidR="006E2A29" w:rsidRPr="00E736DC" w:rsidRDefault="00D53EE0" w:rsidP="00D53EE0">
      <w:pPr>
        <w:rPr>
          <w:rFonts w:ascii="Roboto" w:hAnsi="Roboto"/>
        </w:rPr>
      </w:pPr>
      <w:r w:rsidRPr="00E736DC">
        <w:rPr>
          <w:rFonts w:ascii="Roboto" w:hAnsi="Roboto"/>
        </w:rPr>
        <w:br/>
      </w:r>
      <w:r w:rsidR="006E2A29" w:rsidRPr="00E736DC">
        <w:rPr>
          <w:rFonts w:ascii="Roboto" w:hAnsi="Roboto"/>
          <w:b/>
          <w:bCs/>
        </w:rPr>
        <w:t>Attachments (ZIP File):</w:t>
      </w:r>
      <w:r w:rsidR="006E2A29" w:rsidRPr="00E736DC">
        <w:rPr>
          <w:rFonts w:ascii="Roboto" w:hAnsi="Roboto"/>
        </w:rPr>
        <w:t xml:space="preserve"> </w:t>
      </w:r>
    </w:p>
    <w:p w14:paraId="43B7FB87" w14:textId="18BFF73F" w:rsidR="006936CE" w:rsidRDefault="001D6F22" w:rsidP="006E2A29">
      <w:pPr>
        <w:pStyle w:val="ListParagraph"/>
        <w:numPr>
          <w:ilvl w:val="0"/>
          <w:numId w:val="1"/>
        </w:numPr>
        <w:rPr>
          <w:rFonts w:ascii="Roboto" w:hAnsi="Roboto"/>
        </w:rPr>
      </w:pPr>
      <w:r>
        <w:rPr>
          <w:rFonts w:ascii="Roboto" w:hAnsi="Roboto"/>
        </w:rPr>
        <w:t xml:space="preserve">Anniversary </w:t>
      </w:r>
      <w:r w:rsidR="006936CE">
        <w:rPr>
          <w:rFonts w:ascii="Roboto" w:hAnsi="Roboto"/>
        </w:rPr>
        <w:t>Logo</w:t>
      </w:r>
    </w:p>
    <w:p w14:paraId="2B65748A" w14:textId="7C682DF5" w:rsidR="006E2A29" w:rsidRPr="00E736DC" w:rsidRDefault="00D53EE0" w:rsidP="006E2A29">
      <w:pPr>
        <w:pStyle w:val="ListParagraph"/>
        <w:numPr>
          <w:ilvl w:val="0"/>
          <w:numId w:val="1"/>
        </w:numPr>
        <w:rPr>
          <w:rFonts w:ascii="Roboto" w:hAnsi="Roboto"/>
        </w:rPr>
      </w:pPr>
      <w:r w:rsidRPr="00E736DC">
        <w:rPr>
          <w:rFonts w:ascii="Roboto" w:hAnsi="Roboto"/>
        </w:rPr>
        <w:t>FY2021 Map of Individuals Served by Town</w:t>
      </w:r>
    </w:p>
    <w:p w14:paraId="7E0455F4" w14:textId="77777777" w:rsidR="006E2A29" w:rsidRPr="00E736DC" w:rsidRDefault="00D53EE0" w:rsidP="006E2A29">
      <w:pPr>
        <w:pStyle w:val="ListParagraph"/>
        <w:numPr>
          <w:ilvl w:val="0"/>
          <w:numId w:val="1"/>
        </w:numPr>
        <w:rPr>
          <w:rFonts w:ascii="Roboto" w:hAnsi="Roboto"/>
        </w:rPr>
      </w:pPr>
      <w:r w:rsidRPr="00E736DC">
        <w:rPr>
          <w:rFonts w:ascii="Roboto" w:hAnsi="Roboto"/>
        </w:rPr>
        <w:t>100</w:t>
      </w:r>
      <w:r w:rsidRPr="00E736DC">
        <w:rPr>
          <w:rFonts w:ascii="Roboto" w:hAnsi="Roboto"/>
          <w:vertAlign w:val="superscript"/>
        </w:rPr>
        <w:t>th</w:t>
      </w:r>
      <w:r w:rsidRPr="00E736DC">
        <w:rPr>
          <w:rFonts w:ascii="Roboto" w:hAnsi="Roboto"/>
        </w:rPr>
        <w:t xml:space="preserve"> Anniversary Ways to Celebrate </w:t>
      </w:r>
    </w:p>
    <w:p w14:paraId="353EB708" w14:textId="77777777" w:rsidR="006E2A29" w:rsidRPr="00E736DC" w:rsidRDefault="00D53EE0" w:rsidP="006E2A29">
      <w:pPr>
        <w:pStyle w:val="ListParagraph"/>
        <w:numPr>
          <w:ilvl w:val="0"/>
          <w:numId w:val="1"/>
        </w:numPr>
        <w:rPr>
          <w:rFonts w:ascii="Roboto" w:hAnsi="Roboto"/>
        </w:rPr>
      </w:pPr>
      <w:r w:rsidRPr="00E736DC">
        <w:rPr>
          <w:rFonts w:ascii="Roboto" w:hAnsi="Roboto"/>
        </w:rPr>
        <w:t>100</w:t>
      </w:r>
      <w:r w:rsidRPr="00E736DC">
        <w:rPr>
          <w:rFonts w:ascii="Roboto" w:hAnsi="Roboto"/>
          <w:vertAlign w:val="superscript"/>
        </w:rPr>
        <w:t>th</w:t>
      </w:r>
      <w:r w:rsidRPr="00E736DC">
        <w:rPr>
          <w:rFonts w:ascii="Roboto" w:hAnsi="Roboto"/>
        </w:rPr>
        <w:t xml:space="preserve"> Anniversary “The Difference Your Gift Makes” (Dollar Buy)</w:t>
      </w:r>
    </w:p>
    <w:p w14:paraId="65BE82E6" w14:textId="77777777" w:rsidR="006E2A29" w:rsidRPr="00E736DC" w:rsidRDefault="00D53EE0" w:rsidP="006E2A29">
      <w:pPr>
        <w:pStyle w:val="ListParagraph"/>
        <w:numPr>
          <w:ilvl w:val="0"/>
          <w:numId w:val="1"/>
        </w:numPr>
        <w:rPr>
          <w:rFonts w:ascii="Roboto" w:hAnsi="Roboto"/>
        </w:rPr>
      </w:pPr>
      <w:r w:rsidRPr="00E736DC">
        <w:rPr>
          <w:rFonts w:ascii="Roboto" w:hAnsi="Roboto"/>
        </w:rPr>
        <w:t>Collective Impact Infographics “Change Won’t Happen Without You” Education</w:t>
      </w:r>
    </w:p>
    <w:p w14:paraId="2C819CE4" w14:textId="77777777" w:rsidR="006E2A29" w:rsidRPr="00E736DC" w:rsidRDefault="00D53EE0" w:rsidP="006E2A29">
      <w:pPr>
        <w:pStyle w:val="ListParagraph"/>
        <w:numPr>
          <w:ilvl w:val="0"/>
          <w:numId w:val="1"/>
        </w:numPr>
        <w:rPr>
          <w:rFonts w:ascii="Roboto" w:hAnsi="Roboto"/>
        </w:rPr>
      </w:pPr>
      <w:r w:rsidRPr="00E736DC">
        <w:rPr>
          <w:rFonts w:ascii="Roboto" w:hAnsi="Roboto"/>
        </w:rPr>
        <w:t>Collective Impact Infographics “Change Won’t Happen Without You” Health</w:t>
      </w:r>
    </w:p>
    <w:p w14:paraId="73084C9A" w14:textId="46EB3464" w:rsidR="006E2A29" w:rsidRPr="00E736DC" w:rsidRDefault="00D53EE0" w:rsidP="006E2A29">
      <w:pPr>
        <w:pStyle w:val="ListParagraph"/>
        <w:numPr>
          <w:ilvl w:val="0"/>
          <w:numId w:val="1"/>
        </w:numPr>
        <w:rPr>
          <w:rFonts w:ascii="Roboto" w:hAnsi="Roboto"/>
        </w:rPr>
      </w:pPr>
      <w:r w:rsidRPr="00E736DC">
        <w:rPr>
          <w:rFonts w:ascii="Roboto" w:hAnsi="Roboto"/>
        </w:rPr>
        <w:t xml:space="preserve">Collective Impact Infographics “Change Won’t Happen Without You” Financial Stability </w:t>
      </w:r>
    </w:p>
    <w:p w14:paraId="485AABED" w14:textId="77777777" w:rsidR="008210E3" w:rsidRPr="00E736DC" w:rsidRDefault="008210E3" w:rsidP="008210E3">
      <w:pPr>
        <w:pStyle w:val="ListParagraph"/>
        <w:numPr>
          <w:ilvl w:val="0"/>
          <w:numId w:val="1"/>
        </w:numPr>
        <w:rPr>
          <w:rFonts w:ascii="Roboto" w:hAnsi="Roboto"/>
        </w:rPr>
      </w:pPr>
      <w:r w:rsidRPr="00E736DC">
        <w:rPr>
          <w:rFonts w:ascii="Roboto" w:hAnsi="Roboto"/>
        </w:rPr>
        <w:t>UWGPC 21-22 One Pager</w:t>
      </w:r>
    </w:p>
    <w:p w14:paraId="43763FB1" w14:textId="77777777" w:rsidR="006E2A29" w:rsidRPr="00E736DC" w:rsidRDefault="006E2A29" w:rsidP="006E2A29">
      <w:pPr>
        <w:pStyle w:val="ListParagraph"/>
        <w:numPr>
          <w:ilvl w:val="0"/>
          <w:numId w:val="1"/>
        </w:numPr>
        <w:rPr>
          <w:rFonts w:ascii="Roboto" w:hAnsi="Roboto"/>
        </w:rPr>
      </w:pPr>
      <w:r w:rsidRPr="00E736DC">
        <w:rPr>
          <w:rFonts w:ascii="Roboto" w:hAnsi="Roboto"/>
        </w:rPr>
        <w:t>United Way Family Center One Pager</w:t>
      </w:r>
    </w:p>
    <w:p w14:paraId="3DD409C4" w14:textId="77777777" w:rsidR="006E2A29" w:rsidRPr="00E736DC" w:rsidRDefault="00621633" w:rsidP="006E2A29">
      <w:pPr>
        <w:pStyle w:val="ListParagraph"/>
        <w:numPr>
          <w:ilvl w:val="0"/>
          <w:numId w:val="1"/>
        </w:numPr>
        <w:rPr>
          <w:rFonts w:ascii="Roboto" w:hAnsi="Roboto"/>
        </w:rPr>
      </w:pPr>
      <w:r w:rsidRPr="00E736DC">
        <w:rPr>
          <w:rFonts w:ascii="Roboto" w:hAnsi="Roboto"/>
        </w:rPr>
        <w:t>Pledge Form</w:t>
      </w:r>
    </w:p>
    <w:p w14:paraId="457F680B" w14:textId="77777777" w:rsidR="006E2A29" w:rsidRPr="00E736DC" w:rsidRDefault="00621633" w:rsidP="006E2A29">
      <w:pPr>
        <w:pStyle w:val="ListParagraph"/>
        <w:numPr>
          <w:ilvl w:val="0"/>
          <w:numId w:val="1"/>
        </w:numPr>
        <w:rPr>
          <w:rFonts w:ascii="Roboto" w:hAnsi="Roboto"/>
        </w:rPr>
      </w:pPr>
      <w:r w:rsidRPr="00E736DC">
        <w:rPr>
          <w:rFonts w:ascii="Roboto" w:hAnsi="Roboto"/>
        </w:rPr>
        <w:t>Resource: Mass 211 Flyer</w:t>
      </w:r>
    </w:p>
    <w:p w14:paraId="6B0DC6BD" w14:textId="1FAD34D3" w:rsidR="00D53EE0" w:rsidRPr="00E736DC" w:rsidRDefault="00621633" w:rsidP="006E2A29">
      <w:pPr>
        <w:pStyle w:val="ListParagraph"/>
        <w:numPr>
          <w:ilvl w:val="0"/>
          <w:numId w:val="1"/>
        </w:numPr>
        <w:rPr>
          <w:rFonts w:ascii="Roboto" w:hAnsi="Roboto"/>
        </w:rPr>
      </w:pPr>
      <w:r w:rsidRPr="00E736DC">
        <w:rPr>
          <w:rFonts w:ascii="Roboto" w:hAnsi="Roboto"/>
        </w:rPr>
        <w:t xml:space="preserve">Resource: SingleCare (formerly FamilyWize) Prescription Savings Program </w:t>
      </w:r>
      <w:r w:rsidR="00A74718">
        <w:rPr>
          <w:rFonts w:ascii="Roboto" w:hAnsi="Roboto"/>
        </w:rPr>
        <w:t xml:space="preserve">FAQ Flyer </w:t>
      </w:r>
    </w:p>
    <w:p w14:paraId="0B479379" w14:textId="77E12721" w:rsidR="00D53EE0" w:rsidRPr="00E736DC" w:rsidRDefault="00D53EE0" w:rsidP="00D53EE0">
      <w:pPr>
        <w:rPr>
          <w:rFonts w:ascii="Roboto" w:hAnsi="Roboto"/>
        </w:rPr>
      </w:pPr>
      <w:r w:rsidRPr="00E736DC">
        <w:rPr>
          <w:rFonts w:ascii="Roboto" w:hAnsi="Roboto"/>
          <w:b/>
          <w:bCs/>
        </w:rPr>
        <w:t>Key Message:</w:t>
      </w:r>
      <w:r w:rsidRPr="00E736DC">
        <w:rPr>
          <w:rFonts w:ascii="Roboto" w:hAnsi="Roboto"/>
        </w:rPr>
        <w:br/>
        <w:t xml:space="preserve">This year your local United Way is celebrating 100 years of caring for our communities.     We celebrate YOU: our compassionate partners, our local businesses, our individual donors, our volunteers, and our friends for lifting up over 60,000 of our neighbors in need.  Your leadership and generosity help local families and individuals get the support they need in the areas of education, health, and financial stability—the building blocks for a good life.  Please continue to help us celebrate our mission to unite people, ideas, and resources to improve lives.  Find out all the ways you can help your local United Way of Greater Plymouth County at uwgpc.org/100.  </w:t>
      </w:r>
      <w:r w:rsidRPr="00E736DC">
        <w:rPr>
          <w:rFonts w:ascii="Roboto" w:hAnsi="Roboto"/>
        </w:rPr>
        <w:br/>
      </w:r>
      <w:r w:rsidRPr="00E736DC">
        <w:rPr>
          <w:rFonts w:ascii="Roboto" w:hAnsi="Roboto"/>
          <w:b/>
          <w:bCs/>
        </w:rPr>
        <w:br/>
        <w:t>Social Media</w:t>
      </w:r>
    </w:p>
    <w:p w14:paraId="3CB69652" w14:textId="1B28D5D1" w:rsidR="00D53EE0" w:rsidRPr="00E736DC" w:rsidRDefault="00D53EE0" w:rsidP="00D53EE0">
      <w:pPr>
        <w:rPr>
          <w:rFonts w:ascii="Roboto" w:hAnsi="Roboto"/>
        </w:rPr>
      </w:pPr>
      <w:r w:rsidRPr="00E736DC">
        <w:rPr>
          <w:rFonts w:ascii="Roboto" w:hAnsi="Roboto"/>
        </w:rPr>
        <w:t>Facebook: @uwgpc</w:t>
      </w:r>
      <w:r w:rsidRPr="00E736DC">
        <w:rPr>
          <w:rFonts w:ascii="Roboto" w:hAnsi="Roboto"/>
        </w:rPr>
        <w:br/>
        <w:t>Instagram: @uwgpc</w:t>
      </w:r>
    </w:p>
    <w:p w14:paraId="089F8520" w14:textId="27A3574E" w:rsidR="00D53EE0" w:rsidRPr="00E736DC" w:rsidRDefault="00621633" w:rsidP="00D53EE0">
      <w:pPr>
        <w:rPr>
          <w:rFonts w:ascii="Roboto" w:hAnsi="Roboto"/>
        </w:rPr>
      </w:pPr>
      <w:r w:rsidRPr="00E736DC">
        <w:rPr>
          <w:rFonts w:ascii="Roboto" w:hAnsi="Roboto"/>
        </w:rPr>
        <w:br/>
        <w:t>Sample social media post:  Congratulations to @uwgpc on celebrating 100 years of caring for our communities! XYZ Company is proud to support United Way of Greater Plymouth County.</w:t>
      </w:r>
      <w:r w:rsidR="006E2A29" w:rsidRPr="00E736DC">
        <w:rPr>
          <w:rFonts w:ascii="Roboto" w:hAnsi="Roboto"/>
        </w:rPr>
        <w:t xml:space="preserve">  Last year, they served 60,000 of our neighbors in need.</w:t>
      </w:r>
      <w:r w:rsidRPr="00E736DC">
        <w:rPr>
          <w:rFonts w:ascii="Roboto" w:hAnsi="Roboto"/>
        </w:rPr>
        <w:t xml:space="preserve">  </w:t>
      </w:r>
      <w:r w:rsidR="006E2A29" w:rsidRPr="00E736DC">
        <w:rPr>
          <w:rFonts w:ascii="Roboto" w:hAnsi="Roboto"/>
        </w:rPr>
        <w:t xml:space="preserve">Together, we can build a stronger community.  Help celebrate at uwgpc.org/100.  #UWGPC100 #LIVEUNITED </w:t>
      </w:r>
      <w:r w:rsidR="00D53EE0" w:rsidRPr="00E736DC">
        <w:rPr>
          <w:rFonts w:ascii="Roboto" w:hAnsi="Roboto"/>
        </w:rPr>
        <w:tab/>
      </w:r>
    </w:p>
    <w:sectPr w:rsidR="00D53EE0" w:rsidRPr="00E736DC" w:rsidSect="006E2A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D62CC"/>
    <w:multiLevelType w:val="hybridMultilevel"/>
    <w:tmpl w:val="D826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EE0"/>
    <w:rsid w:val="001D6F22"/>
    <w:rsid w:val="005D3E0B"/>
    <w:rsid w:val="00621633"/>
    <w:rsid w:val="006936CE"/>
    <w:rsid w:val="006E2A29"/>
    <w:rsid w:val="008210E3"/>
    <w:rsid w:val="00A74718"/>
    <w:rsid w:val="00D53EE0"/>
    <w:rsid w:val="00E73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5F852"/>
  <w15:chartTrackingRefBased/>
  <w15:docId w15:val="{7C5A3BD2-D204-4E9B-B1F4-A588AF7D8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1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Scotland</dc:creator>
  <cp:keywords/>
  <dc:description/>
  <cp:lastModifiedBy>Kim Scotland</cp:lastModifiedBy>
  <cp:revision>6</cp:revision>
  <dcterms:created xsi:type="dcterms:W3CDTF">2021-08-27T18:22:00Z</dcterms:created>
  <dcterms:modified xsi:type="dcterms:W3CDTF">2021-08-27T18:48:00Z</dcterms:modified>
</cp:coreProperties>
</file>